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46E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حیدری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استخوان بشکسته را سیلی زدن دیگر چرا؟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این چنین رفتار با مادر برِ دختر چرا؟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دست بانویی که عادت بهر احسان کرده بود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با غلاف کین شکستن در بر همسر چرا؟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آن که شمشیرش امان از دشمن کافر گرفت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گرید اکنون در کنار قبر پیغمبر چرا؟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کاش می شد قسمت محسن که لب را وا کند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تا بگوید لطمه بر یک غنچه پر پر چرا؟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آن که درمان تمام دردها نامش بود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پیش چشم کودکان افتاده در بستر چرا؟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آن رشیده بانویی که قامت مردانه داشت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همچو نخل خشک باشد بر زمین مضطر چرا؟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شب به شب باید برایش فضه آرد پیرهن</w:t>
      </w:r>
    </w:p>
    <w:p w:rsidR="003446E5" w:rsidRPr="003446E5" w:rsidRDefault="003446E5" w:rsidP="003446E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6E5">
        <w:rPr>
          <w:rFonts w:ascii="Tahoma" w:eastAsia="Times New Roman" w:hAnsi="Tahoma" w:cs="Tahoma"/>
          <w:sz w:val="20"/>
          <w:szCs w:val="20"/>
          <w:rtl/>
        </w:rPr>
        <w:t>ای خدا خون می چکد از پهلوی کوثر چرا؟</w:t>
      </w:r>
    </w:p>
    <w:p w:rsidR="003446E5" w:rsidRDefault="003446E5" w:rsidP="003446E5">
      <w:pPr>
        <w:rPr>
          <w:rFonts w:hint="cs"/>
        </w:rPr>
      </w:pPr>
    </w:p>
    <w:p w:rsidR="00FC63C8" w:rsidRPr="003446E5" w:rsidRDefault="00FC63C8" w:rsidP="003446E5"/>
    <w:sectPr w:rsidR="00FC63C8" w:rsidRPr="003446E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3446E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033A"/>
    <w:rsid w:val="002F6BB4"/>
    <w:rsid w:val="003139F0"/>
    <w:rsid w:val="00336714"/>
    <w:rsid w:val="003446E5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>Novin Pendar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2013-11-23T11:13:00Z</dcterms:created>
  <dcterms:modified xsi:type="dcterms:W3CDTF">2013-11-23T11:13:00Z</dcterms:modified>
</cp:coreProperties>
</file>